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2CF16E5A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A667C2">
        <w:rPr>
          <w:rFonts w:eastAsia="Times New Roman"/>
          <w:bCs/>
          <w:sz w:val="24"/>
          <w:szCs w:val="24"/>
          <w:lang w:eastAsia="ja-JP"/>
        </w:rPr>
        <w:t>9</w:t>
      </w:r>
      <w:r w:rsidR="0034037D">
        <w:rPr>
          <w:rFonts w:eastAsia="Times New Roman"/>
          <w:bCs/>
          <w:sz w:val="24"/>
          <w:szCs w:val="24"/>
          <w:lang w:eastAsia="ja-JP"/>
        </w:rPr>
        <w:t>bis-</w:t>
      </w:r>
      <w:r w:rsidR="00A667C2">
        <w:rPr>
          <w:rFonts w:eastAsia="Times New Roman"/>
          <w:bCs/>
          <w:sz w:val="24"/>
          <w:szCs w:val="24"/>
          <w:lang w:eastAsia="ja-JP"/>
        </w:rPr>
        <w:t>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6B24FA" w:rsidRPr="006B24FA">
        <w:rPr>
          <w:rFonts w:eastAsia="Times New Roman"/>
          <w:bCs/>
          <w:sz w:val="24"/>
          <w:szCs w:val="24"/>
          <w:lang w:eastAsia="ja-JP"/>
        </w:rPr>
        <w:t>R2-2210503</w:t>
      </w:r>
    </w:p>
    <w:p w14:paraId="4CB31B84" w14:textId="37B222E6" w:rsidR="00E51E9F" w:rsidRPr="00EA23A6" w:rsidRDefault="0034037D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r w:rsidRPr="0034037D">
        <w:rPr>
          <w:rFonts w:ascii="Arial" w:eastAsia="Times New Roman" w:hAnsi="Arial"/>
          <w:bCs/>
          <w:noProof/>
          <w:szCs w:val="24"/>
          <w:lang w:eastAsia="ja-JP"/>
        </w:rPr>
        <w:t>eMeeting, 10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– 19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October, 2022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7FDDB9B7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5C6488" w:rsidRPr="005C6488">
        <w:rPr>
          <w:rFonts w:ascii="Arial" w:hAnsi="Arial" w:cs="Arial"/>
          <w:szCs w:val="24"/>
          <w:lang w:val="sv-SE"/>
        </w:rPr>
        <w:t>8.17.2.1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57BDDBCD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D3C85">
        <w:rPr>
          <w:b/>
          <w:sz w:val="24"/>
        </w:rPr>
        <w:t xml:space="preserve">Discussion </w:t>
      </w:r>
      <w:r w:rsidR="00FB75EC">
        <w:rPr>
          <w:b/>
          <w:sz w:val="24"/>
        </w:rPr>
        <w:t xml:space="preserve">on </w:t>
      </w:r>
      <w:r w:rsidR="007C1DFC">
        <w:rPr>
          <w:b/>
          <w:sz w:val="24"/>
        </w:rPr>
        <w:t>R18</w:t>
      </w:r>
      <w:r w:rsidR="00A41B96">
        <w:rPr>
          <w:b/>
          <w:sz w:val="24"/>
        </w:rPr>
        <w:t xml:space="preserve"> MUSIM Scenario</w:t>
      </w:r>
      <w:r w:rsidR="00C60327">
        <w:rPr>
          <w:b/>
          <w:sz w:val="24"/>
        </w:rPr>
        <w:t>s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34A42B01" w:rsidR="008135C8" w:rsidRDefault="001D3C85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</w:t>
      </w:r>
      <w:r w:rsidR="00FB75EC">
        <w:t xml:space="preserve"> </w:t>
      </w:r>
      <w:r w:rsidR="00267264">
        <w:t xml:space="preserve">the following </w:t>
      </w:r>
      <w:r>
        <w:t>objective #</w:t>
      </w:r>
      <w:r w:rsidR="00AE5527">
        <w:t>1</w:t>
      </w:r>
      <w:r>
        <w:t xml:space="preserve"> from </w:t>
      </w:r>
      <w:proofErr w:type="spellStart"/>
      <w:r w:rsidR="00AE5527" w:rsidRPr="00AE5527">
        <w:t>DualTxRx_MUSIM</w:t>
      </w:r>
      <w:proofErr w:type="spellEnd"/>
      <w:r w:rsidR="00AE5527" w:rsidRPr="00AE5527">
        <w:t xml:space="preserve"> </w:t>
      </w:r>
      <w:r>
        <w:t>work item [1].</w:t>
      </w:r>
    </w:p>
    <w:p w14:paraId="466061D3" w14:textId="1957A18D" w:rsidR="00E6161C" w:rsidRDefault="00E6161C" w:rsidP="008135C8">
      <w:pPr>
        <w:pStyle w:val="Doc-text2"/>
        <w:tabs>
          <w:tab w:val="left" w:pos="340"/>
        </w:tabs>
        <w:ind w:left="0" w:firstLine="0"/>
        <w:jc w:val="both"/>
      </w:pPr>
    </w:p>
    <w:p w14:paraId="6A379E26" w14:textId="77777777" w:rsidR="00AE5527" w:rsidRPr="00DA2A7D" w:rsidRDefault="00AE5527" w:rsidP="00AE5527">
      <w:pPr>
        <w:spacing w:after="0"/>
        <w:rPr>
          <w:bCs/>
        </w:rPr>
      </w:pPr>
      <w:r w:rsidRPr="00EE7623">
        <w:rPr>
          <w:bCs/>
          <w:lang w:val="en-US"/>
        </w:rPr>
        <w:t xml:space="preserve">1. </w:t>
      </w:r>
      <w:r w:rsidRPr="00DA2A7D">
        <w:rPr>
          <w:bCs/>
        </w:rPr>
        <w:t>Enhancements for MUSIM procedures to operate in RRC_CONNECTED state simultaneously in NW A and NW B. [</w:t>
      </w:r>
      <w:r w:rsidRPr="00D739B3">
        <w:rPr>
          <w:b/>
        </w:rPr>
        <w:t>RAN2</w:t>
      </w:r>
      <w:r w:rsidRPr="00DA2A7D">
        <w:rPr>
          <w:bCs/>
        </w:rPr>
        <w:t>, RAN3, RAN4].</w:t>
      </w:r>
    </w:p>
    <w:p w14:paraId="72BB1395" w14:textId="77777777" w:rsidR="00AE5527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Cs/>
        </w:rPr>
        <w:t xml:space="preserve">Specify mechanism to indicate preference on </w:t>
      </w:r>
      <w:r w:rsidRPr="0086489A">
        <w:rPr>
          <w:bCs/>
          <w:highlight w:val="yellow"/>
        </w:rPr>
        <w:t>temporary UE capability restriction and removal of restriction</w:t>
      </w:r>
      <w:r w:rsidRPr="00DA2A7D">
        <w:rPr>
          <w:bCs/>
        </w:rPr>
        <w:t xml:space="preserve"> (e.g. capability update, release of cells, (de)activation of configured resources) with NW A when UE </w:t>
      </w:r>
      <w:r>
        <w:rPr>
          <w:bCs/>
        </w:rPr>
        <w:t xml:space="preserve">needs transmission or reception (e.g., </w:t>
      </w:r>
      <w:r w:rsidRPr="00C60327">
        <w:rPr>
          <w:bCs/>
          <w:highlight w:val="yellow"/>
        </w:rPr>
        <w:t>start/stop connection to NW B</w:t>
      </w:r>
      <w:r>
        <w:rPr>
          <w:bCs/>
        </w:rPr>
        <w:t xml:space="preserve">) </w:t>
      </w:r>
      <w:r w:rsidRPr="00DA2A7D">
        <w:rPr>
          <w:bCs/>
        </w:rPr>
        <w:t>for MUSIM purpose</w:t>
      </w:r>
    </w:p>
    <w:p w14:paraId="0DEB3E08" w14:textId="77777777" w:rsidR="00AE5527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/>
        </w:rPr>
        <w:t>RAT Concurrency:</w:t>
      </w:r>
      <w:r w:rsidRPr="00DA2A7D">
        <w:rPr>
          <w:bCs/>
        </w:rPr>
        <w:t xml:space="preserve"> Network A is NR SA (with CA) or NR DC. Network B can either be LTE or NR.</w:t>
      </w:r>
    </w:p>
    <w:p w14:paraId="14B778F9" w14:textId="77777777" w:rsidR="00AE5527" w:rsidRPr="00DA2A7D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/>
        </w:rPr>
        <w:t>Applicable UE architecture:</w:t>
      </w:r>
      <w:r w:rsidRPr="00DA2A7D">
        <w:rPr>
          <w:bCs/>
        </w:rPr>
        <w:t xml:space="preserve"> Dual-RX/Dual-TX UE</w:t>
      </w:r>
    </w:p>
    <w:p w14:paraId="5DA8A78C" w14:textId="77777777" w:rsidR="00AE5527" w:rsidRDefault="00AE5527" w:rsidP="00AE5527">
      <w:pPr>
        <w:spacing w:after="0"/>
        <w:rPr>
          <w:bCs/>
        </w:rPr>
      </w:pPr>
    </w:p>
    <w:p w14:paraId="2A307D74" w14:textId="77777777" w:rsidR="00AE5527" w:rsidRDefault="00AE5527" w:rsidP="00AE5527">
      <w:pPr>
        <w:spacing w:after="0"/>
        <w:ind w:firstLine="360"/>
        <w:rPr>
          <w:bCs/>
        </w:rPr>
      </w:pPr>
      <w:r w:rsidRPr="00DA2A7D">
        <w:rPr>
          <w:bCs/>
        </w:rPr>
        <w:t>The work item shall identify whether the WI will have RAN3 or RAN4 impacts by RAN#99 [</w:t>
      </w:r>
      <w:r w:rsidRPr="00056523">
        <w:rPr>
          <w:b/>
        </w:rPr>
        <w:t>RAN2</w:t>
      </w:r>
      <w:r w:rsidRPr="00DA2A7D">
        <w:rPr>
          <w:bCs/>
        </w:rPr>
        <w:t>].</w:t>
      </w:r>
    </w:p>
    <w:p w14:paraId="39A6078A" w14:textId="14108574" w:rsidR="00E6161C" w:rsidRPr="00AE5527" w:rsidRDefault="00E6161C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25A3BC79" w14:textId="7E4DF93D" w:rsidR="005C6488" w:rsidRDefault="00A20D1F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5C6488">
        <w:t>particular</w:t>
      </w:r>
      <w:r>
        <w:t xml:space="preserve">, </w:t>
      </w:r>
      <w:r w:rsidR="005C6488">
        <w:t xml:space="preserve">we </w:t>
      </w:r>
      <w:r w:rsidR="005C6488" w:rsidRPr="005C6488">
        <w:t xml:space="preserve">discuss </w:t>
      </w:r>
      <w:r w:rsidR="005C6488">
        <w:t>the intended</w:t>
      </w:r>
      <w:r w:rsidR="005C6488" w:rsidRPr="005C6488">
        <w:t xml:space="preserve"> </w:t>
      </w:r>
      <w:r w:rsidR="005C6488">
        <w:t xml:space="preserve">supported </w:t>
      </w:r>
      <w:r w:rsidR="005C6488" w:rsidRPr="005C6488">
        <w:t xml:space="preserve">scenarios </w:t>
      </w:r>
      <w:r w:rsidR="005C6488">
        <w:t>for</w:t>
      </w:r>
      <w:r w:rsidR="005C6488" w:rsidRPr="005C6488">
        <w:t xml:space="preserve"> this </w:t>
      </w:r>
      <w:r w:rsidR="005C6488">
        <w:t>objective.</w:t>
      </w:r>
      <w:r w:rsidR="005C6488" w:rsidRPr="005C6488">
        <w:t xml:space="preserve"> 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0836D04" w14:textId="477FDBA5" w:rsidR="00BD023C" w:rsidRDefault="005C6488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val="en-GB"/>
        </w:rPr>
      </w:pPr>
      <w:r>
        <w:rPr>
          <w:rFonts w:eastAsiaTheme="minorEastAsia"/>
        </w:rPr>
        <w:t>3GPP introduced several MUSIM features in Rel-17</w:t>
      </w:r>
      <w:r w:rsidR="00BD023C" w:rsidRPr="00BD023C">
        <w:rPr>
          <w:rFonts w:eastAsiaTheme="minorEastAsia"/>
        </w:rPr>
        <w:t xml:space="preserve"> to allow better UE NW coordinatio</w:t>
      </w:r>
      <w:r w:rsidR="00BD023C">
        <w:rPr>
          <w:rFonts w:eastAsiaTheme="minorEastAsia"/>
        </w:rPr>
        <w:t xml:space="preserve">n. </w:t>
      </w:r>
      <w:r w:rsidR="00FE1123">
        <w:rPr>
          <w:rFonts w:eastAsiaTheme="minorEastAsia"/>
          <w:lang w:val="en-GB"/>
        </w:rPr>
        <w:t>T</w:t>
      </w:r>
      <w:r w:rsidR="00BD023C" w:rsidRPr="00BD023C">
        <w:rPr>
          <w:rFonts w:eastAsiaTheme="minorEastAsia"/>
          <w:lang w:val="en-GB"/>
        </w:rPr>
        <w:t xml:space="preserve">he </w:t>
      </w:r>
      <w:r w:rsidR="00FE1123">
        <w:rPr>
          <w:rFonts w:eastAsiaTheme="minorEastAsia"/>
          <w:lang w:val="en-GB"/>
        </w:rPr>
        <w:t xml:space="preserve">REl-17 </w:t>
      </w:r>
      <w:r w:rsidR="00BD023C" w:rsidRPr="00BD023C">
        <w:rPr>
          <w:rFonts w:eastAsiaTheme="minorEastAsia"/>
          <w:lang w:val="en-GB"/>
        </w:rPr>
        <w:t xml:space="preserve">optimization is </w:t>
      </w:r>
      <w:r w:rsidR="00FE1123">
        <w:rPr>
          <w:rFonts w:eastAsiaTheme="minorEastAsia"/>
          <w:lang w:val="en-GB"/>
        </w:rPr>
        <w:t xml:space="preserve">mainly </w:t>
      </w:r>
      <w:r w:rsidR="00BD023C" w:rsidRPr="00BD023C">
        <w:rPr>
          <w:rFonts w:eastAsiaTheme="minorEastAsia"/>
          <w:lang w:val="en-GB"/>
        </w:rPr>
        <w:t>focusing on single-RX UE operation</w:t>
      </w:r>
      <w:r w:rsidR="00BD023C">
        <w:rPr>
          <w:rFonts w:eastAsiaTheme="minorEastAsia"/>
          <w:lang w:val="en-GB"/>
        </w:rPr>
        <w:t xml:space="preserve">. One of the </w:t>
      </w:r>
      <w:r w:rsidR="00FE1123">
        <w:rPr>
          <w:rFonts w:eastAsiaTheme="minorEastAsia"/>
          <w:lang w:val="en-GB"/>
        </w:rPr>
        <w:t>assumptions</w:t>
      </w:r>
      <w:r w:rsidR="00BD023C">
        <w:rPr>
          <w:rFonts w:eastAsiaTheme="minorEastAsia"/>
          <w:lang w:val="en-GB"/>
        </w:rPr>
        <w:t xml:space="preserve"> in Rel-17 is that only </w:t>
      </w:r>
      <w:r w:rsidR="00FE1123">
        <w:rPr>
          <w:rFonts w:eastAsiaTheme="minorEastAsia"/>
          <w:lang w:val="en-GB"/>
        </w:rPr>
        <w:t xml:space="preserve">one </w:t>
      </w:r>
      <w:r w:rsidR="00BD023C">
        <w:rPr>
          <w:rFonts w:eastAsiaTheme="minorEastAsia"/>
          <w:lang w:val="en-GB"/>
        </w:rPr>
        <w:t xml:space="preserve">SIM could enter RRC CONNECTED mode, which is referred as </w:t>
      </w:r>
      <w:r w:rsidR="00BD023C" w:rsidRPr="00BD023C">
        <w:rPr>
          <w:rFonts w:eastAsiaTheme="minorEastAsia"/>
          <w:lang w:val="en-GB"/>
        </w:rPr>
        <w:t xml:space="preserve">Dual SIM Dual Standby </w:t>
      </w:r>
      <w:r w:rsidR="00BD023C">
        <w:rPr>
          <w:rFonts w:eastAsiaTheme="minorEastAsia"/>
          <w:lang w:val="en-GB"/>
        </w:rPr>
        <w:t xml:space="preserve">(DSDS) mode in the marketing. In Rel-18, our understanding </w:t>
      </w:r>
      <w:r w:rsidR="00FE1123">
        <w:rPr>
          <w:rFonts w:eastAsiaTheme="minorEastAsia"/>
          <w:lang w:val="en-GB"/>
        </w:rPr>
        <w:t>the intended</w:t>
      </w:r>
      <w:r w:rsidR="00284515">
        <w:rPr>
          <w:rFonts w:eastAsiaTheme="minorEastAsia"/>
          <w:lang w:val="en-GB"/>
        </w:rPr>
        <w:t xml:space="preserve"> scenario is Dual SIM Dual Active (DSDA) mode, where both SIM card in the UE could enter RRC CONNECTED mode. However, </w:t>
      </w:r>
      <w:r w:rsidR="009A69DE">
        <w:rPr>
          <w:rFonts w:eastAsiaTheme="minorEastAsia"/>
          <w:lang w:val="en-GB"/>
        </w:rPr>
        <w:t>as the resource is sharing in two SIM cards, there will be some capability limitation in Network A as Network B entering CONNECTED mode.</w:t>
      </w:r>
      <w:r w:rsidR="00FE18A2">
        <w:rPr>
          <w:rFonts w:eastAsiaTheme="minorEastAsia"/>
          <w:lang w:val="en-GB"/>
        </w:rPr>
        <w:t xml:space="preserve"> R18 MUSIM should focus on better coordination between UE and Network A for the capability limitation. The following </w:t>
      </w:r>
      <w:r w:rsidR="006E5DAA">
        <w:rPr>
          <w:rFonts w:eastAsiaTheme="minorEastAsia"/>
          <w:lang w:val="en-GB"/>
        </w:rPr>
        <w:t>Figure 1</w:t>
      </w:r>
      <w:r w:rsidR="00FE18A2">
        <w:rPr>
          <w:rFonts w:eastAsiaTheme="minorEastAsia"/>
          <w:lang w:val="en-GB"/>
        </w:rPr>
        <w:t xml:space="preserve"> illustrate the high-level concept for this WI.</w:t>
      </w:r>
    </w:p>
    <w:p w14:paraId="7809789D" w14:textId="1E65216A" w:rsidR="001A50D9" w:rsidRPr="006E5DAA" w:rsidRDefault="001A50D9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val="en-GB"/>
        </w:rPr>
      </w:pPr>
    </w:p>
    <w:p w14:paraId="28BF9515" w14:textId="4CB7690B" w:rsidR="001A50D9" w:rsidRDefault="001A50D9" w:rsidP="001A50D9">
      <w:pPr>
        <w:pStyle w:val="Doc-text2"/>
        <w:tabs>
          <w:tab w:val="left" w:pos="340"/>
        </w:tabs>
        <w:ind w:left="0" w:firstLine="0"/>
        <w:jc w:val="center"/>
        <w:rPr>
          <w:rFonts w:eastAsiaTheme="minorEastAsia"/>
        </w:rPr>
      </w:pPr>
    </w:p>
    <w:p w14:paraId="697A95AB" w14:textId="7BC4CAF8" w:rsidR="001A50D9" w:rsidRDefault="00E450C7" w:rsidP="00E450C7">
      <w:pPr>
        <w:pStyle w:val="Doc-text2"/>
        <w:tabs>
          <w:tab w:val="left" w:pos="340"/>
        </w:tabs>
        <w:ind w:left="0" w:firstLine="0"/>
        <w:jc w:val="center"/>
        <w:rPr>
          <w:rFonts w:eastAsiaTheme="minorEastAsia"/>
        </w:rPr>
      </w:pPr>
      <w:r w:rsidRPr="00E450C7">
        <w:rPr>
          <w:noProof/>
        </w:rPr>
        <w:drawing>
          <wp:inline distT="0" distB="0" distL="0" distR="0" wp14:anchorId="7C8709AB" wp14:editId="66FB0BC1">
            <wp:extent cx="2419634" cy="35087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237" cy="353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BFDA4" w14:textId="1D8A1D92" w:rsidR="001A50D9" w:rsidRDefault="001A50D9" w:rsidP="001A50D9">
      <w:pPr>
        <w:pStyle w:val="Doc-text2"/>
        <w:tabs>
          <w:tab w:val="clear" w:pos="1622"/>
          <w:tab w:val="left" w:pos="3732"/>
        </w:tabs>
        <w:ind w:left="0" w:firstLine="0"/>
        <w:jc w:val="center"/>
        <w:rPr>
          <w:rFonts w:eastAsiaTheme="minorEastAsia"/>
        </w:rPr>
      </w:pPr>
      <w:r>
        <w:rPr>
          <w:rFonts w:eastAsiaTheme="minorEastAsia"/>
        </w:rPr>
        <w:t xml:space="preserve">Figure 1 – </w:t>
      </w:r>
      <w:r w:rsidR="00E00223">
        <w:rPr>
          <w:rFonts w:eastAsiaTheme="minorEastAsia"/>
        </w:rPr>
        <w:t>Temp</w:t>
      </w:r>
      <w:r w:rsidR="00FE1123">
        <w:rPr>
          <w:rFonts w:eastAsiaTheme="minorEastAsia"/>
        </w:rPr>
        <w:t xml:space="preserve"> Capability limitation on SIM1 due to connection setup in SIM2</w:t>
      </w:r>
    </w:p>
    <w:p w14:paraId="011C5933" w14:textId="77777777" w:rsidR="001A50D9" w:rsidRDefault="001A50D9" w:rsidP="00A277BF">
      <w:pPr>
        <w:pStyle w:val="Doc-text2"/>
        <w:tabs>
          <w:tab w:val="clear" w:pos="1622"/>
          <w:tab w:val="left" w:pos="3732"/>
        </w:tabs>
        <w:ind w:left="0" w:firstLine="0"/>
        <w:jc w:val="both"/>
        <w:rPr>
          <w:rFonts w:eastAsiaTheme="minorEastAsia"/>
        </w:rPr>
      </w:pPr>
    </w:p>
    <w:p w14:paraId="075C57B3" w14:textId="68034F15" w:rsidR="00F4624C" w:rsidRDefault="0086489A" w:rsidP="00A277BF">
      <w:pPr>
        <w:pStyle w:val="Doc-text2"/>
        <w:tabs>
          <w:tab w:val="clear" w:pos="1622"/>
          <w:tab w:val="left" w:pos="3732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We </w:t>
      </w:r>
      <w:r w:rsidR="00D776DA">
        <w:rPr>
          <w:rFonts w:eastAsiaTheme="minorEastAsia"/>
        </w:rPr>
        <w:t xml:space="preserve">think the main use scenario for R18 MUSIM is that the UE can send some kind of </w:t>
      </w:r>
      <w:r w:rsidR="00D776DA" w:rsidRPr="00D776DA">
        <w:rPr>
          <w:rFonts w:eastAsiaTheme="minorEastAsia"/>
          <w:lang w:val="en-GB"/>
        </w:rPr>
        <w:t>reduced capability indicator</w:t>
      </w:r>
      <w:r w:rsidR="00D776DA">
        <w:rPr>
          <w:rFonts w:eastAsiaTheme="minorEastAsia"/>
          <w:lang w:val="en-GB"/>
        </w:rPr>
        <w:t xml:space="preserve"> and </w:t>
      </w:r>
      <w:r w:rsidR="00D776DA" w:rsidRPr="00D776DA">
        <w:rPr>
          <w:rFonts w:eastAsiaTheme="minorEastAsia"/>
          <w:lang w:val="en-GB"/>
        </w:rPr>
        <w:t>recovery capability indicator</w:t>
      </w:r>
      <w:r w:rsidR="00D776DA">
        <w:rPr>
          <w:rFonts w:eastAsiaTheme="minorEastAsia"/>
          <w:lang w:val="en-GB"/>
        </w:rPr>
        <w:t xml:space="preserve"> to Network A for MUSIM purpose. The main </w:t>
      </w:r>
      <w:r w:rsidR="003E54CD">
        <w:rPr>
          <w:rFonts w:eastAsiaTheme="minorEastAsia"/>
          <w:lang w:val="en-GB"/>
        </w:rPr>
        <w:t>purpose</w:t>
      </w:r>
      <w:r w:rsidR="00D776DA">
        <w:rPr>
          <w:rFonts w:eastAsiaTheme="minorEastAsia"/>
          <w:lang w:val="en-GB"/>
        </w:rPr>
        <w:t xml:space="preserve"> for sending </w:t>
      </w:r>
      <w:r w:rsidR="00D776DA" w:rsidRPr="00D776DA">
        <w:rPr>
          <w:rFonts w:eastAsiaTheme="minorEastAsia"/>
          <w:lang w:val="en-GB"/>
        </w:rPr>
        <w:t>reduced</w:t>
      </w:r>
      <w:r w:rsidR="00D776DA">
        <w:rPr>
          <w:rFonts w:eastAsiaTheme="minorEastAsia"/>
          <w:lang w:val="en-GB"/>
        </w:rPr>
        <w:t xml:space="preserve">/recovery capability indicator is for entering/leaving RRC CONNECTED of another SIM card. In our view, the connection setup in Network B is probably the only use case to have capability limitation in Network A. In addition, the </w:t>
      </w:r>
      <w:r w:rsidR="00184741">
        <w:rPr>
          <w:rFonts w:eastAsiaTheme="minorEastAsia"/>
          <w:lang w:val="en-GB"/>
        </w:rPr>
        <w:t xml:space="preserve">sending of reduced capability indicator should of course </w:t>
      </w:r>
      <w:r w:rsidR="003E54CD">
        <w:rPr>
          <w:rFonts w:eastAsiaTheme="minorEastAsia"/>
          <w:lang w:val="en-GB"/>
        </w:rPr>
        <w:t xml:space="preserve">be </w:t>
      </w:r>
      <w:r w:rsidR="00184741">
        <w:rPr>
          <w:rFonts w:eastAsiaTheme="minorEastAsia"/>
          <w:lang w:val="en-GB"/>
        </w:rPr>
        <w:t>controlled by Network A. In summary, we have following understanding for R18 MUSIM scenario as in P1 below.</w:t>
      </w:r>
    </w:p>
    <w:p w14:paraId="331843AA" w14:textId="77777777" w:rsidR="00F4624C" w:rsidRDefault="00F4624C" w:rsidP="00A277BF">
      <w:pPr>
        <w:pStyle w:val="Doc-text2"/>
        <w:tabs>
          <w:tab w:val="clear" w:pos="1622"/>
          <w:tab w:val="left" w:pos="3732"/>
        </w:tabs>
        <w:ind w:left="0" w:firstLine="0"/>
        <w:jc w:val="both"/>
        <w:rPr>
          <w:rFonts w:eastAsiaTheme="minorEastAsia"/>
        </w:rPr>
      </w:pPr>
    </w:p>
    <w:p w14:paraId="49061762" w14:textId="55C46650" w:rsidR="00996E6A" w:rsidRDefault="00996E6A" w:rsidP="00996E6A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 w:rsidR="00BD023C"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 w:rsidR="001A50D9">
        <w:rPr>
          <w:rFonts w:cs="Arial"/>
          <w:b/>
        </w:rPr>
        <w:t xml:space="preserve">RAN2 </w:t>
      </w:r>
      <w:r w:rsidR="00BD023C">
        <w:rPr>
          <w:rFonts w:cs="Arial"/>
          <w:b/>
        </w:rPr>
        <w:t>understands</w:t>
      </w:r>
      <w:r w:rsidR="001A50D9">
        <w:rPr>
          <w:rFonts w:cs="Arial"/>
          <w:b/>
        </w:rPr>
        <w:t xml:space="preserve"> th</w:t>
      </w:r>
      <w:r w:rsidR="00D776DA">
        <w:rPr>
          <w:rFonts w:cs="Arial"/>
          <w:b/>
        </w:rPr>
        <w:t>at</w:t>
      </w:r>
      <w:r w:rsidR="001A50D9">
        <w:rPr>
          <w:rFonts w:cs="Arial"/>
          <w:b/>
        </w:rPr>
        <w:t xml:space="preserve"> </w:t>
      </w:r>
      <w:r w:rsidR="00BD023C">
        <w:rPr>
          <w:rFonts w:cs="Arial"/>
          <w:b/>
        </w:rPr>
        <w:t>objective#1 of R18 MUSIM WI</w:t>
      </w:r>
      <w:r w:rsidR="001A50D9">
        <w:rPr>
          <w:rFonts w:cs="Arial"/>
          <w:b/>
        </w:rPr>
        <w:t xml:space="preserve"> </w:t>
      </w:r>
      <w:r w:rsidR="00BD023C">
        <w:rPr>
          <w:rFonts w:cs="Arial"/>
          <w:b/>
        </w:rPr>
        <w:t>focus on the following scenario:</w:t>
      </w:r>
    </w:p>
    <w:p w14:paraId="38D9C9D1" w14:textId="14060133" w:rsidR="00BD023C" w:rsidRPr="00D776DA" w:rsidRDefault="00F43183" w:rsidP="00BD023C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cs="Arial"/>
          <w:b/>
        </w:rPr>
        <w:t xml:space="preserve">The </w:t>
      </w:r>
      <w:r w:rsidR="00DD7BDD">
        <w:rPr>
          <w:rFonts w:cs="Arial"/>
          <w:b/>
        </w:rPr>
        <w:t xml:space="preserve">UE is able to </w:t>
      </w:r>
      <w:r w:rsidR="003B440B">
        <w:rPr>
          <w:rFonts w:cs="Arial"/>
          <w:b/>
        </w:rPr>
        <w:t xml:space="preserve">enter RRC CONNECTED mode for both Network A and B with some capability limitation. </w:t>
      </w:r>
    </w:p>
    <w:p w14:paraId="3B5E5423" w14:textId="1281AE3C" w:rsidR="003B440B" w:rsidRDefault="003B440B" w:rsidP="00BD023C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 w:rsidRPr="003B440B">
        <w:rPr>
          <w:rFonts w:eastAsiaTheme="minorEastAsia"/>
          <w:b/>
          <w:bCs/>
        </w:rPr>
        <w:t>If configured by Network A, the UE could send</w:t>
      </w:r>
      <w:r>
        <w:rPr>
          <w:rFonts w:eastAsiaTheme="minorEastAsia"/>
          <w:b/>
          <w:bCs/>
        </w:rPr>
        <w:t xml:space="preserve"> </w:t>
      </w:r>
      <w:r w:rsidRPr="003B440B">
        <w:rPr>
          <w:rFonts w:eastAsiaTheme="minorEastAsia"/>
          <w:b/>
          <w:bCs/>
        </w:rPr>
        <w:t>some kind of reduced capability indicator and recovery capability indicator to Network A</w:t>
      </w:r>
      <w:r>
        <w:rPr>
          <w:rFonts w:eastAsiaTheme="minorEastAsia"/>
          <w:b/>
          <w:bCs/>
        </w:rPr>
        <w:t>.</w:t>
      </w:r>
    </w:p>
    <w:p w14:paraId="59C0536A" w14:textId="5958D612" w:rsidR="00D776DA" w:rsidRDefault="003B440B" w:rsidP="00BD023C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UE sends</w:t>
      </w:r>
      <w:r w:rsidRPr="003B440B">
        <w:t xml:space="preserve"> </w:t>
      </w:r>
      <w:r w:rsidRPr="003B440B">
        <w:rPr>
          <w:rFonts w:eastAsiaTheme="minorEastAsia"/>
          <w:b/>
          <w:bCs/>
        </w:rPr>
        <w:t>reduced capability indicator</w:t>
      </w:r>
      <w:r>
        <w:rPr>
          <w:rFonts w:eastAsiaTheme="minorEastAsia"/>
          <w:b/>
          <w:bCs/>
        </w:rPr>
        <w:t xml:space="preserve"> to Network A while </w:t>
      </w:r>
      <w:r w:rsidR="006C7EA4">
        <w:rPr>
          <w:rFonts w:eastAsiaTheme="minorEastAsia"/>
          <w:b/>
          <w:bCs/>
        </w:rPr>
        <w:t>intend to enter RRC CONNECTED mode for Network B.</w:t>
      </w:r>
    </w:p>
    <w:p w14:paraId="40196055" w14:textId="48A983CC" w:rsidR="006C7EA4" w:rsidRPr="006C7EA4" w:rsidRDefault="006C7EA4" w:rsidP="006C7EA4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UE sends</w:t>
      </w:r>
      <w:r w:rsidRPr="003B440B">
        <w:t xml:space="preserve"> </w:t>
      </w:r>
      <w:r>
        <w:rPr>
          <w:rFonts w:eastAsiaTheme="minorEastAsia"/>
          <w:b/>
          <w:bCs/>
        </w:rPr>
        <w:t>recovery</w:t>
      </w:r>
      <w:r w:rsidRPr="003B440B">
        <w:rPr>
          <w:rFonts w:eastAsiaTheme="minorEastAsia"/>
          <w:b/>
          <w:bCs/>
        </w:rPr>
        <w:t xml:space="preserve"> capability indicator</w:t>
      </w:r>
      <w:r>
        <w:rPr>
          <w:rFonts w:eastAsiaTheme="minorEastAsia"/>
          <w:b/>
          <w:bCs/>
        </w:rPr>
        <w:t xml:space="preserve"> to Network A while leaving RRC CONNECTED mode for Network B. </w:t>
      </w:r>
      <w:r w:rsidRPr="003B440B">
        <w:rPr>
          <w:rFonts w:eastAsiaTheme="minorEastAsia"/>
          <w:b/>
          <w:bCs/>
        </w:rPr>
        <w:t xml:space="preserve"> </w:t>
      </w:r>
    </w:p>
    <w:p w14:paraId="0D44C405" w14:textId="468FE1DD" w:rsidR="00BD023C" w:rsidRDefault="00BD023C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8D8C769" w14:textId="1BE84775" w:rsidR="00BD023C" w:rsidRDefault="00F211A3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In addition, based on above high-level description, we do not find any of this behavior depends on Rel-17 MUSIM features. For simplicity and implementation flexibility, we think it is better to confirm that UE supports Rel-18 MUSIM function</w:t>
      </w:r>
      <w:r w:rsidR="00923C86">
        <w:rPr>
          <w:rFonts w:eastAsiaTheme="minorEastAsia"/>
        </w:rPr>
        <w:t>s</w:t>
      </w:r>
      <w:r>
        <w:rPr>
          <w:rFonts w:eastAsiaTheme="minorEastAsia"/>
        </w:rPr>
        <w:t xml:space="preserve"> does not have to support Rel-17 MUSIM functions. </w:t>
      </w:r>
    </w:p>
    <w:p w14:paraId="33B05052" w14:textId="0E0636B4" w:rsidR="00BD023C" w:rsidRDefault="00BD023C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F6D53DC" w14:textId="2F12D8F0" w:rsidR="00BD023C" w:rsidRPr="00BD023C" w:rsidRDefault="00BD023C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BD023C">
        <w:rPr>
          <w:rFonts w:eastAsiaTheme="minorEastAsia"/>
          <w:b/>
          <w:bCs/>
        </w:rPr>
        <w:t xml:space="preserve">Proposal 2: RAN2 confirms that R17 MUSIM features is </w:t>
      </w:r>
      <w:r w:rsidR="0025453C">
        <w:rPr>
          <w:rFonts w:eastAsiaTheme="minorEastAsia"/>
          <w:b/>
          <w:bCs/>
        </w:rPr>
        <w:t>NOT</w:t>
      </w:r>
      <w:r w:rsidRPr="00BD023C">
        <w:rPr>
          <w:rFonts w:eastAsiaTheme="minorEastAsia"/>
          <w:b/>
          <w:bCs/>
        </w:rPr>
        <w:t xml:space="preserve"> prerequisite of R18 MUSIM </w:t>
      </w:r>
      <w:r w:rsidR="00F211A3">
        <w:rPr>
          <w:rFonts w:eastAsiaTheme="minorEastAsia"/>
          <w:b/>
          <w:bCs/>
        </w:rPr>
        <w:t>features</w:t>
      </w:r>
      <w:r w:rsidRPr="00BD023C">
        <w:rPr>
          <w:rFonts w:eastAsiaTheme="minorEastAsia"/>
          <w:b/>
          <w:bCs/>
        </w:rPr>
        <w:t>.</w:t>
      </w:r>
    </w:p>
    <w:p w14:paraId="158DDE10" w14:textId="77777777" w:rsidR="00BD023C" w:rsidRPr="00BD023C" w:rsidRDefault="00BD023C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5B5F29C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Base</w:t>
      </w:r>
      <w:r w:rsidR="00386C92">
        <w:rPr>
          <w:rFonts w:cs="Arial"/>
        </w:rPr>
        <w:t>d</w:t>
      </w:r>
      <w:r>
        <w:rPr>
          <w:rFonts w:cs="Arial"/>
        </w:rPr>
        <w:t xml:space="preserve"> on the discussion in section 2, we </w:t>
      </w:r>
      <w:r w:rsidR="00C40DC4">
        <w:rPr>
          <w:rFonts w:cs="Arial"/>
        </w:rPr>
        <w:t>have</w:t>
      </w:r>
      <w:r>
        <w:rPr>
          <w:rFonts w:cs="Arial"/>
        </w:rPr>
        <w:t xml:space="preserve"> the following</w:t>
      </w:r>
      <w:r w:rsidR="00AB1DC9">
        <w:rPr>
          <w:rFonts w:cs="Arial"/>
        </w:rPr>
        <w:t xml:space="preserve"> proposals</w:t>
      </w:r>
      <w:r>
        <w:rPr>
          <w:rFonts w:cs="Arial"/>
        </w:rPr>
        <w:t xml:space="preserve">: </w:t>
      </w:r>
    </w:p>
    <w:p w14:paraId="68173353" w14:textId="696AA034" w:rsidR="00F22944" w:rsidRDefault="00F22944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4C00794" w14:textId="77777777" w:rsidR="00A55F0F" w:rsidRDefault="00A55F0F" w:rsidP="00A55F0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>RAN2 understands that objective#1 of R18 MUSIM WI focus on the following scenario:</w:t>
      </w:r>
    </w:p>
    <w:p w14:paraId="35EFA530" w14:textId="77777777" w:rsidR="00A55F0F" w:rsidRPr="00D776DA" w:rsidRDefault="00A55F0F" w:rsidP="00A55F0F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cs="Arial"/>
          <w:b/>
        </w:rPr>
        <w:t xml:space="preserve">The UE is able to enter RRC CONNECTED mode for both Network A and B with some capability limitation. </w:t>
      </w:r>
    </w:p>
    <w:p w14:paraId="45A0F5E8" w14:textId="77777777" w:rsidR="00A55F0F" w:rsidRDefault="00A55F0F" w:rsidP="00A55F0F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 w:rsidRPr="003B440B">
        <w:rPr>
          <w:rFonts w:eastAsiaTheme="minorEastAsia"/>
          <w:b/>
          <w:bCs/>
        </w:rPr>
        <w:t>If configured by Network A, the UE could send</w:t>
      </w:r>
      <w:r>
        <w:rPr>
          <w:rFonts w:eastAsiaTheme="minorEastAsia"/>
          <w:b/>
          <w:bCs/>
        </w:rPr>
        <w:t xml:space="preserve"> </w:t>
      </w:r>
      <w:r w:rsidRPr="003B440B">
        <w:rPr>
          <w:rFonts w:eastAsiaTheme="minorEastAsia"/>
          <w:b/>
          <w:bCs/>
        </w:rPr>
        <w:t>some kind of reduced capability indicator and recovery capability indicator to Network A</w:t>
      </w:r>
      <w:r>
        <w:rPr>
          <w:rFonts w:eastAsiaTheme="minorEastAsia"/>
          <w:b/>
          <w:bCs/>
        </w:rPr>
        <w:t>.</w:t>
      </w:r>
    </w:p>
    <w:p w14:paraId="4B06AC75" w14:textId="77777777" w:rsidR="00A55F0F" w:rsidRDefault="00A55F0F" w:rsidP="00A55F0F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UE sends</w:t>
      </w:r>
      <w:r w:rsidRPr="003B440B">
        <w:t xml:space="preserve"> </w:t>
      </w:r>
      <w:r w:rsidRPr="003B440B">
        <w:rPr>
          <w:rFonts w:eastAsiaTheme="minorEastAsia"/>
          <w:b/>
          <w:bCs/>
        </w:rPr>
        <w:t>reduced capability indicator</w:t>
      </w:r>
      <w:r>
        <w:rPr>
          <w:rFonts w:eastAsiaTheme="minorEastAsia"/>
          <w:b/>
          <w:bCs/>
        </w:rPr>
        <w:t xml:space="preserve"> to Network A while intend to enter RRC CONNECTED mode for Network B.</w:t>
      </w:r>
    </w:p>
    <w:p w14:paraId="5A12E2EA" w14:textId="77777777" w:rsidR="00A55F0F" w:rsidRPr="006C7EA4" w:rsidRDefault="00A55F0F" w:rsidP="00A55F0F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UE sends</w:t>
      </w:r>
      <w:r w:rsidRPr="003B440B">
        <w:t xml:space="preserve"> </w:t>
      </w:r>
      <w:r>
        <w:rPr>
          <w:rFonts w:eastAsiaTheme="minorEastAsia"/>
          <w:b/>
          <w:bCs/>
        </w:rPr>
        <w:t>recovery</w:t>
      </w:r>
      <w:r w:rsidRPr="003B440B">
        <w:rPr>
          <w:rFonts w:eastAsiaTheme="minorEastAsia"/>
          <w:b/>
          <w:bCs/>
        </w:rPr>
        <w:t xml:space="preserve"> capability indicator</w:t>
      </w:r>
      <w:r>
        <w:rPr>
          <w:rFonts w:eastAsiaTheme="minorEastAsia"/>
          <w:b/>
          <w:bCs/>
        </w:rPr>
        <w:t xml:space="preserve"> to Network A while leaving RRC CONNECTED mode for Network B. </w:t>
      </w:r>
      <w:r w:rsidRPr="003B440B">
        <w:rPr>
          <w:rFonts w:eastAsiaTheme="minorEastAsia"/>
          <w:b/>
          <w:bCs/>
        </w:rPr>
        <w:t xml:space="preserve"> </w:t>
      </w:r>
    </w:p>
    <w:p w14:paraId="0D7563D3" w14:textId="77777777" w:rsidR="00C40DC4" w:rsidRDefault="00C40DC4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073F6111" w14:textId="77777777" w:rsidR="00C40DC4" w:rsidRPr="00BD023C" w:rsidRDefault="00C40DC4" w:rsidP="00C40DC4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BD023C">
        <w:rPr>
          <w:rFonts w:eastAsiaTheme="minorEastAsia"/>
          <w:b/>
          <w:bCs/>
        </w:rPr>
        <w:t xml:space="preserve">Proposal 2: RAN2 confirms that R17 MUSIM features is </w:t>
      </w:r>
      <w:r>
        <w:rPr>
          <w:rFonts w:eastAsiaTheme="minorEastAsia"/>
          <w:b/>
          <w:bCs/>
        </w:rPr>
        <w:t>NOT</w:t>
      </w:r>
      <w:r w:rsidRPr="00BD023C">
        <w:rPr>
          <w:rFonts w:eastAsiaTheme="minorEastAsia"/>
          <w:b/>
          <w:bCs/>
        </w:rPr>
        <w:t xml:space="preserve"> prerequisite of R18 MUSIM </w:t>
      </w:r>
      <w:r>
        <w:rPr>
          <w:rFonts w:eastAsiaTheme="minorEastAsia"/>
          <w:b/>
          <w:bCs/>
        </w:rPr>
        <w:t>features</w:t>
      </w:r>
      <w:r w:rsidRPr="00BD023C">
        <w:rPr>
          <w:rFonts w:eastAsiaTheme="minorEastAsia"/>
          <w:b/>
          <w:bCs/>
        </w:rPr>
        <w:t>.</w:t>
      </w: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2CC3AE6E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D42D7" w:rsidRPr="00BD42D7">
        <w:rPr>
          <w:rFonts w:ascii="Arial" w:hAnsi="Arial" w:cs="Arial"/>
          <w:lang w:eastAsia="ko-KR"/>
        </w:rPr>
        <w:t>RP-220955</w:t>
      </w:r>
      <w:r w:rsidR="001D3C85">
        <w:rPr>
          <w:rFonts w:ascii="Arial" w:hAnsi="Arial" w:cs="Arial"/>
          <w:lang w:eastAsia="ko-KR"/>
        </w:rPr>
        <w:t>, “</w:t>
      </w:r>
      <w:r w:rsidR="00BD42D7" w:rsidRPr="00BD42D7">
        <w:rPr>
          <w:rFonts w:ascii="Arial" w:hAnsi="Arial" w:cs="Arial"/>
          <w:lang w:eastAsia="ko-KR"/>
        </w:rPr>
        <w:t>Revised WID: Dual Transmission/Reception (Tx/Rx) Multi-SIM for NR</w:t>
      </w:r>
      <w:r w:rsidR="001D3C85">
        <w:rPr>
          <w:rFonts w:ascii="Arial" w:hAnsi="Arial" w:cs="Arial"/>
          <w:lang w:eastAsia="ko-KR"/>
        </w:rPr>
        <w:t>”</w:t>
      </w:r>
      <w:r w:rsidR="00707C97">
        <w:rPr>
          <w:rFonts w:ascii="Arial" w:hAnsi="Arial" w:cs="Arial"/>
          <w:lang w:eastAsia="ko-KR"/>
        </w:rPr>
        <w:t xml:space="preserve">, </w:t>
      </w:r>
      <w:r w:rsidR="00BD42D7">
        <w:rPr>
          <w:rFonts w:ascii="Arial" w:hAnsi="Arial" w:cs="Arial"/>
          <w:lang w:eastAsia="ko-KR"/>
        </w:rPr>
        <w:t>Vivo</w:t>
      </w:r>
    </w:p>
    <w:p w14:paraId="410B819F" w14:textId="1125B153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4F62" w14:textId="77777777" w:rsidR="0062765C" w:rsidRDefault="0062765C">
      <w:r>
        <w:separator/>
      </w:r>
    </w:p>
  </w:endnote>
  <w:endnote w:type="continuationSeparator" w:id="0">
    <w:p w14:paraId="0BD4DB5B" w14:textId="77777777" w:rsidR="0062765C" w:rsidRDefault="0062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9E27A" w14:textId="77777777" w:rsidR="0062765C" w:rsidRDefault="0062765C">
      <w:r>
        <w:separator/>
      </w:r>
    </w:p>
  </w:footnote>
  <w:footnote w:type="continuationSeparator" w:id="0">
    <w:p w14:paraId="0FF086A3" w14:textId="77777777" w:rsidR="0062765C" w:rsidRDefault="00627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F23C5D"/>
    <w:multiLevelType w:val="hybridMultilevel"/>
    <w:tmpl w:val="FD00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6112F0"/>
    <w:multiLevelType w:val="hybridMultilevel"/>
    <w:tmpl w:val="82DA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403C4"/>
    <w:multiLevelType w:val="hybridMultilevel"/>
    <w:tmpl w:val="8D1CE9C6"/>
    <w:lvl w:ilvl="0" w:tplc="40C2DF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BA730D2"/>
    <w:multiLevelType w:val="hybridMultilevel"/>
    <w:tmpl w:val="60B44D6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2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5"/>
  </w:num>
  <w:num w:numId="12">
    <w:abstractNumId w:val="3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97FAD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169"/>
    <w:rsid w:val="000F0675"/>
    <w:rsid w:val="000F1B05"/>
    <w:rsid w:val="000F219A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46E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526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4D50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4795"/>
    <w:rsid w:val="00165CDA"/>
    <w:rsid w:val="0016697A"/>
    <w:rsid w:val="00167588"/>
    <w:rsid w:val="00167FC4"/>
    <w:rsid w:val="0017209C"/>
    <w:rsid w:val="00172CB7"/>
    <w:rsid w:val="00172F10"/>
    <w:rsid w:val="0017303A"/>
    <w:rsid w:val="00173344"/>
    <w:rsid w:val="00173394"/>
    <w:rsid w:val="00174433"/>
    <w:rsid w:val="00175119"/>
    <w:rsid w:val="0017549F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151"/>
    <w:rsid w:val="00184741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0D9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28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4138"/>
    <w:rsid w:val="001D4B18"/>
    <w:rsid w:val="001D628D"/>
    <w:rsid w:val="001D7771"/>
    <w:rsid w:val="001D7A4B"/>
    <w:rsid w:val="001E133F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8D0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4D35"/>
    <w:rsid w:val="00215043"/>
    <w:rsid w:val="0021549E"/>
    <w:rsid w:val="00215655"/>
    <w:rsid w:val="00215C93"/>
    <w:rsid w:val="00215D11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453C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264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AE2"/>
    <w:rsid w:val="00277C14"/>
    <w:rsid w:val="00277F85"/>
    <w:rsid w:val="00280589"/>
    <w:rsid w:val="002811B2"/>
    <w:rsid w:val="00282C6C"/>
    <w:rsid w:val="00282C98"/>
    <w:rsid w:val="00282E85"/>
    <w:rsid w:val="00283A85"/>
    <w:rsid w:val="0028451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29E5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17B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A51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37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817"/>
    <w:rsid w:val="00384A50"/>
    <w:rsid w:val="00384BE4"/>
    <w:rsid w:val="00385B91"/>
    <w:rsid w:val="0038629A"/>
    <w:rsid w:val="003866C0"/>
    <w:rsid w:val="00386997"/>
    <w:rsid w:val="00386C92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B2F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2CA5"/>
    <w:rsid w:val="003A3F15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440B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4C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27BA2"/>
    <w:rsid w:val="00431A0E"/>
    <w:rsid w:val="00431C59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0FCD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57B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3FB"/>
    <w:rsid w:val="004946CB"/>
    <w:rsid w:val="00494BE0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54F1"/>
    <w:rsid w:val="004C583D"/>
    <w:rsid w:val="004C5DB0"/>
    <w:rsid w:val="004C6034"/>
    <w:rsid w:val="004C7AC0"/>
    <w:rsid w:val="004D011F"/>
    <w:rsid w:val="004D0A72"/>
    <w:rsid w:val="004D2685"/>
    <w:rsid w:val="004D3139"/>
    <w:rsid w:val="004D3853"/>
    <w:rsid w:val="004D3DCD"/>
    <w:rsid w:val="004D46DE"/>
    <w:rsid w:val="004D56B7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35E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57E6C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33F"/>
    <w:rsid w:val="0057040C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3BAB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13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488"/>
    <w:rsid w:val="005C650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59"/>
    <w:rsid w:val="00610E88"/>
    <w:rsid w:val="006118D8"/>
    <w:rsid w:val="00612485"/>
    <w:rsid w:val="0061330A"/>
    <w:rsid w:val="0061378A"/>
    <w:rsid w:val="006138DE"/>
    <w:rsid w:val="00613F3C"/>
    <w:rsid w:val="006144FA"/>
    <w:rsid w:val="0061517D"/>
    <w:rsid w:val="00615333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65C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97C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4FA"/>
    <w:rsid w:val="006B2981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C7EA4"/>
    <w:rsid w:val="006D01A3"/>
    <w:rsid w:val="006D030F"/>
    <w:rsid w:val="006D051E"/>
    <w:rsid w:val="006D07B0"/>
    <w:rsid w:val="006D087C"/>
    <w:rsid w:val="006D0BDE"/>
    <w:rsid w:val="006D0D36"/>
    <w:rsid w:val="006D1707"/>
    <w:rsid w:val="006D1AAA"/>
    <w:rsid w:val="006D2E78"/>
    <w:rsid w:val="006D33C5"/>
    <w:rsid w:val="006D3600"/>
    <w:rsid w:val="006D39E8"/>
    <w:rsid w:val="006D4EF9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5DAA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2F10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07C4"/>
    <w:rsid w:val="0079142E"/>
    <w:rsid w:val="007917A1"/>
    <w:rsid w:val="00791A92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8CD"/>
    <w:rsid w:val="007A1A3C"/>
    <w:rsid w:val="007A2029"/>
    <w:rsid w:val="007A205B"/>
    <w:rsid w:val="007A2327"/>
    <w:rsid w:val="007A252E"/>
    <w:rsid w:val="007A3956"/>
    <w:rsid w:val="007A432C"/>
    <w:rsid w:val="007A535B"/>
    <w:rsid w:val="007A609C"/>
    <w:rsid w:val="007A725E"/>
    <w:rsid w:val="007B0E19"/>
    <w:rsid w:val="007B177D"/>
    <w:rsid w:val="007B18B8"/>
    <w:rsid w:val="007B21AA"/>
    <w:rsid w:val="007B2308"/>
    <w:rsid w:val="007B245D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12BB"/>
    <w:rsid w:val="007C1DFC"/>
    <w:rsid w:val="007C2097"/>
    <w:rsid w:val="007C2A7C"/>
    <w:rsid w:val="007C3EF8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5A95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35C8"/>
    <w:rsid w:val="00813669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3FC3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901"/>
    <w:rsid w:val="00863A77"/>
    <w:rsid w:val="00863E2B"/>
    <w:rsid w:val="0086489A"/>
    <w:rsid w:val="00864A89"/>
    <w:rsid w:val="00864B5D"/>
    <w:rsid w:val="00864C6C"/>
    <w:rsid w:val="00864CBB"/>
    <w:rsid w:val="008653D7"/>
    <w:rsid w:val="008656F8"/>
    <w:rsid w:val="008660F4"/>
    <w:rsid w:val="00866426"/>
    <w:rsid w:val="00866B53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441D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34F8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5B9"/>
    <w:rsid w:val="00916BBB"/>
    <w:rsid w:val="00917018"/>
    <w:rsid w:val="009175F7"/>
    <w:rsid w:val="00917F86"/>
    <w:rsid w:val="0092057E"/>
    <w:rsid w:val="00920616"/>
    <w:rsid w:val="00920665"/>
    <w:rsid w:val="0092102A"/>
    <w:rsid w:val="0092211C"/>
    <w:rsid w:val="00922CC5"/>
    <w:rsid w:val="00922F38"/>
    <w:rsid w:val="00923C86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31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9B3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9DE"/>
    <w:rsid w:val="009A6AD5"/>
    <w:rsid w:val="009A6ED3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AAD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C77"/>
    <w:rsid w:val="009D4E60"/>
    <w:rsid w:val="009D5061"/>
    <w:rsid w:val="009D5235"/>
    <w:rsid w:val="009D5252"/>
    <w:rsid w:val="009D5A35"/>
    <w:rsid w:val="009D6A02"/>
    <w:rsid w:val="009D72C5"/>
    <w:rsid w:val="009D739B"/>
    <w:rsid w:val="009D768F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5640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3D0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D1F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7BF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B96"/>
    <w:rsid w:val="00A41C0E"/>
    <w:rsid w:val="00A41C32"/>
    <w:rsid w:val="00A41E7C"/>
    <w:rsid w:val="00A458A9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5F0F"/>
    <w:rsid w:val="00A562C3"/>
    <w:rsid w:val="00A5639D"/>
    <w:rsid w:val="00A564BD"/>
    <w:rsid w:val="00A57674"/>
    <w:rsid w:val="00A579E8"/>
    <w:rsid w:val="00A60976"/>
    <w:rsid w:val="00A6194C"/>
    <w:rsid w:val="00A62C58"/>
    <w:rsid w:val="00A62DF6"/>
    <w:rsid w:val="00A63E45"/>
    <w:rsid w:val="00A6530D"/>
    <w:rsid w:val="00A65479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0D17"/>
    <w:rsid w:val="00AB0EB8"/>
    <w:rsid w:val="00AB1A31"/>
    <w:rsid w:val="00AB1DC9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CA8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3D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527"/>
    <w:rsid w:val="00AE5870"/>
    <w:rsid w:val="00AE6275"/>
    <w:rsid w:val="00AE629D"/>
    <w:rsid w:val="00AE6388"/>
    <w:rsid w:val="00AE72DE"/>
    <w:rsid w:val="00AE7311"/>
    <w:rsid w:val="00AE78AD"/>
    <w:rsid w:val="00AF059F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6A4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071"/>
    <w:rsid w:val="00B3414D"/>
    <w:rsid w:val="00B342DA"/>
    <w:rsid w:val="00B34A42"/>
    <w:rsid w:val="00B34A83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6D8"/>
    <w:rsid w:val="00B67776"/>
    <w:rsid w:val="00B67A26"/>
    <w:rsid w:val="00B701DA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1D8D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3C"/>
    <w:rsid w:val="00BD02CF"/>
    <w:rsid w:val="00BD03E1"/>
    <w:rsid w:val="00BD0B73"/>
    <w:rsid w:val="00BD0BC1"/>
    <w:rsid w:val="00BD1574"/>
    <w:rsid w:val="00BD200E"/>
    <w:rsid w:val="00BD20A6"/>
    <w:rsid w:val="00BD2617"/>
    <w:rsid w:val="00BD279D"/>
    <w:rsid w:val="00BD2C7B"/>
    <w:rsid w:val="00BD2D85"/>
    <w:rsid w:val="00BD38B0"/>
    <w:rsid w:val="00BD3AB1"/>
    <w:rsid w:val="00BD403B"/>
    <w:rsid w:val="00BD42D7"/>
    <w:rsid w:val="00BD4425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3CC"/>
    <w:rsid w:val="00BF53F9"/>
    <w:rsid w:val="00BF5A9B"/>
    <w:rsid w:val="00BF5BE2"/>
    <w:rsid w:val="00BF5DCE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172F7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3EE7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DC4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327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92C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DF9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3E9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07B"/>
    <w:rsid w:val="00D34109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6DA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B11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3B0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D7BDD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223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667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0C7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4827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8BA"/>
    <w:rsid w:val="00E96CD1"/>
    <w:rsid w:val="00E96E05"/>
    <w:rsid w:val="00E9799C"/>
    <w:rsid w:val="00EA0DAE"/>
    <w:rsid w:val="00EA12FB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2992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2773"/>
    <w:rsid w:val="00F132F5"/>
    <w:rsid w:val="00F13C7F"/>
    <w:rsid w:val="00F14740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11A3"/>
    <w:rsid w:val="00F22944"/>
    <w:rsid w:val="00F236E6"/>
    <w:rsid w:val="00F24283"/>
    <w:rsid w:val="00F2478B"/>
    <w:rsid w:val="00F25854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3183"/>
    <w:rsid w:val="00F44DCD"/>
    <w:rsid w:val="00F4624C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5EC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1123"/>
    <w:rsid w:val="00FE18A2"/>
    <w:rsid w:val="00FE2FF9"/>
    <w:rsid w:val="00FE3225"/>
    <w:rsid w:val="00FE39CC"/>
    <w:rsid w:val="00FE458F"/>
    <w:rsid w:val="00FE49EC"/>
    <w:rsid w:val="00FE4D4F"/>
    <w:rsid w:val="00FE5F96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276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2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71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238</cp:revision>
  <dcterms:created xsi:type="dcterms:W3CDTF">2017-04-13T02:23:00Z</dcterms:created>
  <dcterms:modified xsi:type="dcterms:W3CDTF">2022-09-30T02:08:00Z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2022-09-25T03:38:13Z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4ba7fe8b-50e9-4e2c-9f92-942a550c225a</vt:lpwstr>
  </property>
  <property fmtid="{D5CDD505-2E9C-101B-9397-08002B2CF9AE}" pid="8" name="MSIP_Label_83bcef13-7cac-433f-ba1d-47a323951816_ContentBits">
    <vt:lpwstr>0</vt:lpwstr>
  </property>
</Properties>
</file>